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974B72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4B72"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974B72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B72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 w:rsidRPr="00974B72">
        <w:rPr>
          <w:rFonts w:ascii="Times New Roman" w:hAnsi="Times New Roman" w:cs="Times New Roman"/>
          <w:sz w:val="24"/>
          <w:szCs w:val="24"/>
        </w:rPr>
        <w:t>11.10.2016</w:t>
      </w:r>
      <w:r w:rsidRPr="00974B72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 w:rsidRPr="00974B72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974B72" w:rsidRPr="00974B72" w:rsidRDefault="00974B72" w:rsidP="001728C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7C7479" w:rsidRPr="00974B72" w:rsidTr="007C7479">
        <w:tc>
          <w:tcPr>
            <w:tcW w:w="3119" w:type="dxa"/>
          </w:tcPr>
          <w:p w:rsidR="007C7479" w:rsidRPr="00974B72" w:rsidRDefault="007C7479" w:rsidP="004A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72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предмета закупівлі, </w:t>
            </w:r>
          </w:p>
          <w:p w:rsidR="007C7479" w:rsidRPr="00974B72" w:rsidRDefault="007C7479" w:rsidP="004A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72">
              <w:rPr>
                <w:rFonts w:ascii="Times New Roman" w:hAnsi="Times New Roman" w:cs="Times New Roman"/>
                <w:sz w:val="24"/>
                <w:szCs w:val="24"/>
              </w:rPr>
              <w:t>код згідно з ЄЗС ДК 021:2015</w:t>
            </w:r>
          </w:p>
        </w:tc>
        <w:tc>
          <w:tcPr>
            <w:tcW w:w="7088" w:type="dxa"/>
          </w:tcPr>
          <w:p w:rsidR="007C7479" w:rsidRPr="00974B72" w:rsidRDefault="004A5DDB" w:rsidP="00B056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72">
              <w:rPr>
                <w:rFonts w:ascii="Times New Roman" w:hAnsi="Times New Roman" w:cs="Times New Roman"/>
                <w:sz w:val="24"/>
                <w:szCs w:val="24"/>
              </w:rPr>
              <w:t xml:space="preserve">Природний газ за кодом </w:t>
            </w:r>
            <w:r w:rsidRPr="00974B72">
              <w:rPr>
                <w:rFonts w:ascii="Times New Roman" w:hAnsi="Times New Roman" w:cs="Times New Roman"/>
                <w:bCs/>
                <w:sz w:val="24"/>
                <w:szCs w:val="24"/>
              </w:rPr>
              <w:t>ДК 021:2015</w:t>
            </w:r>
            <w:r w:rsidR="00B0569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74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09120000-6 - </w:t>
            </w:r>
            <w:r w:rsidR="00B0569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974B72">
              <w:rPr>
                <w:rFonts w:ascii="Times New Roman" w:hAnsi="Times New Roman" w:cs="Times New Roman"/>
                <w:bCs/>
                <w:sz w:val="24"/>
                <w:szCs w:val="24"/>
              </w:rPr>
              <w:t>азове паливо (код товару що найбільше відповідає назві номенклатурної позиції предмета закупівлі 09123000-7 «Природний газ»)</w:t>
            </w:r>
            <w:r w:rsidRPr="00974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DDB" w:rsidRPr="00974B72" w:rsidTr="007C7479">
        <w:tc>
          <w:tcPr>
            <w:tcW w:w="3119" w:type="dxa"/>
          </w:tcPr>
          <w:p w:rsidR="004A5DDB" w:rsidRPr="00974B72" w:rsidRDefault="004A5DDB" w:rsidP="004A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72">
              <w:rPr>
                <w:rFonts w:ascii="Times New Roman" w:hAnsi="Times New Roman" w:cs="Times New Roman"/>
                <w:sz w:val="24"/>
                <w:szCs w:val="24"/>
              </w:rPr>
              <w:t xml:space="preserve">Вид та індикатор процедури закупівлі  </w:t>
            </w:r>
          </w:p>
        </w:tc>
        <w:tc>
          <w:tcPr>
            <w:tcW w:w="7088" w:type="dxa"/>
          </w:tcPr>
          <w:p w:rsidR="004A5DDB" w:rsidRDefault="00B0569A" w:rsidP="005B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76587C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</w:t>
            </w:r>
            <w:r w:rsidR="0076587C" w:rsidRPr="0076587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7658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587C" w:rsidRPr="0076587C">
              <w:rPr>
                <w:rFonts w:ascii="Times New Roman" w:hAnsi="Times New Roman" w:cs="Times New Roman"/>
                <w:sz w:val="24"/>
                <w:szCs w:val="24"/>
              </w:rPr>
              <w:t xml:space="preserve"> України «Про публічні закупівлі» </w:t>
            </w:r>
            <w:r w:rsidR="003A339C">
              <w:rPr>
                <w:rFonts w:ascii="Times New Roman" w:hAnsi="Times New Roman" w:cs="Times New Roman"/>
                <w:sz w:val="24"/>
                <w:szCs w:val="24"/>
              </w:rPr>
              <w:t xml:space="preserve">з урахуванням вимог </w:t>
            </w:r>
            <w:r w:rsidR="0076587C" w:rsidRPr="0076587C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3A3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587C" w:rsidRPr="0076587C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      </w:r>
            <w:r w:rsidR="00AE2305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</w:t>
            </w:r>
            <w:r w:rsidR="006045B4">
              <w:rPr>
                <w:rFonts w:ascii="Times New Roman" w:hAnsi="Times New Roman" w:cs="Times New Roman"/>
                <w:sz w:val="24"/>
                <w:szCs w:val="24"/>
              </w:rPr>
              <w:t>планової потреби періоду з 0</w:t>
            </w:r>
            <w:r w:rsidR="00431306">
              <w:rPr>
                <w:rFonts w:ascii="Times New Roman" w:hAnsi="Times New Roman" w:cs="Times New Roman"/>
                <w:sz w:val="24"/>
                <w:szCs w:val="24"/>
              </w:rPr>
              <w:t xml:space="preserve">1 січня по 31 березня 2023 року в обсязі 59000 куб.м. на очікувану вартість </w:t>
            </w:r>
            <w:r w:rsidR="00D937B6">
              <w:rPr>
                <w:rFonts w:ascii="Times New Roman" w:hAnsi="Times New Roman" w:cs="Times New Roman"/>
                <w:sz w:val="24"/>
                <w:szCs w:val="24"/>
              </w:rPr>
              <w:t>976679,51 грн.</w:t>
            </w:r>
          </w:p>
          <w:p w:rsidR="00DE2231" w:rsidRPr="00974B72" w:rsidRDefault="00DE2231" w:rsidP="005B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31">
              <w:rPr>
                <w:rFonts w:ascii="Times New Roman" w:hAnsi="Times New Roman" w:cs="Times New Roman"/>
                <w:sz w:val="24"/>
                <w:szCs w:val="24"/>
              </w:rPr>
              <w:t>UA-P-2022-11-14-004923-a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DDB" w:rsidRPr="00974B72" w:rsidTr="007C7479">
        <w:tc>
          <w:tcPr>
            <w:tcW w:w="3119" w:type="dxa"/>
          </w:tcPr>
          <w:p w:rsidR="004A5DDB" w:rsidRPr="00974B72" w:rsidRDefault="006F6AEB" w:rsidP="006F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о</w:t>
            </w:r>
            <w:r w:rsidR="004A5DDB" w:rsidRPr="00974B72">
              <w:rPr>
                <w:rFonts w:ascii="Times New Roman" w:hAnsi="Times New Roman" w:cs="Times New Roman"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4A5DDB" w:rsidRPr="00974B72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предмета закупівлі</w:t>
            </w:r>
          </w:p>
        </w:tc>
        <w:tc>
          <w:tcPr>
            <w:tcW w:w="7088" w:type="dxa"/>
          </w:tcPr>
          <w:p w:rsidR="004A5DDB" w:rsidRPr="00E63239" w:rsidRDefault="00913CEB" w:rsidP="004B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визначена з дотриманням принцип</w:t>
            </w:r>
            <w:r w:rsidR="006B54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</w:t>
            </w:r>
            <w:r w:rsidR="00350146">
              <w:rPr>
                <w:rFonts w:ascii="Times New Roman" w:hAnsi="Times New Roman" w:cs="Times New Roman"/>
                <w:sz w:val="24"/>
                <w:szCs w:val="24"/>
              </w:rPr>
              <w:t>публічних закупівель</w:t>
            </w:r>
            <w:r w:rsidR="006B548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50146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максимальної економії</w:t>
            </w:r>
            <w:r w:rsidR="006B5486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положень Постанови Кабінету Міністрів України від 19.07.2022 №812 «Про затвердження положення про покладання спеціальних обов</w:t>
            </w:r>
            <w:r w:rsidR="006B5486" w:rsidRPr="006B548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B5486">
              <w:rPr>
                <w:rFonts w:ascii="Times New Roman" w:hAnsi="Times New Roman" w:cs="Times New Roman"/>
                <w:sz w:val="24"/>
                <w:szCs w:val="24"/>
              </w:rPr>
              <w:t>язків на суб</w:t>
            </w:r>
            <w:r w:rsidR="006B5486" w:rsidRPr="006B548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91C4F">
              <w:rPr>
                <w:rFonts w:ascii="Times New Roman" w:hAnsi="Times New Roman" w:cs="Times New Roman"/>
                <w:sz w:val="24"/>
                <w:szCs w:val="24"/>
              </w:rPr>
              <w:t>єктів ринку природного газу для забезпечення загальносуспільних інтересів у проц</w:t>
            </w:r>
            <w:r w:rsidR="00C75DAC">
              <w:rPr>
                <w:rFonts w:ascii="Times New Roman" w:hAnsi="Times New Roman" w:cs="Times New Roman"/>
                <w:sz w:val="24"/>
                <w:szCs w:val="24"/>
              </w:rPr>
              <w:t>есі функціонування ринку природного газу щодо особливостей постачання природного газу виробникам теплової енергії та бюджетним установам»</w:t>
            </w:r>
            <w:r w:rsidR="004B7AE8">
              <w:rPr>
                <w:rFonts w:ascii="Times New Roman" w:hAnsi="Times New Roman" w:cs="Times New Roman"/>
                <w:sz w:val="24"/>
                <w:szCs w:val="24"/>
              </w:rPr>
              <w:t xml:space="preserve"> (із змінами).</w:t>
            </w:r>
          </w:p>
        </w:tc>
      </w:tr>
      <w:tr w:rsidR="004A5DDB" w:rsidRPr="00974B72" w:rsidTr="007C7479">
        <w:tc>
          <w:tcPr>
            <w:tcW w:w="3119" w:type="dxa"/>
          </w:tcPr>
          <w:p w:rsidR="004A5DDB" w:rsidRPr="00974B72" w:rsidRDefault="006F6AEB" w:rsidP="004A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</w:t>
            </w:r>
            <w:r w:rsidR="004A5DDB" w:rsidRPr="00974B72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7088" w:type="dxa"/>
          </w:tcPr>
          <w:p w:rsidR="004A5DDB" w:rsidRPr="00974B72" w:rsidRDefault="005B0E25" w:rsidP="006A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планової потреби</w:t>
            </w:r>
            <w:r w:rsidR="00142E00">
              <w:rPr>
                <w:rFonts w:ascii="Times New Roman" w:hAnsi="Times New Roman" w:cs="Times New Roman"/>
                <w:sz w:val="24"/>
                <w:szCs w:val="24"/>
              </w:rPr>
              <w:t xml:space="preserve"> на зазначений період. Технічні та якісні характеристики предмета закупівлі визначені з урахуванням загальноприйнятних норм і стандартів</w:t>
            </w:r>
            <w:r w:rsidR="006A2B98">
              <w:rPr>
                <w:rFonts w:ascii="Times New Roman" w:hAnsi="Times New Roman" w:cs="Times New Roman"/>
                <w:sz w:val="24"/>
                <w:szCs w:val="24"/>
              </w:rPr>
              <w:t xml:space="preserve"> для зазначеного предмета закупівлі.</w:t>
            </w:r>
          </w:p>
        </w:tc>
      </w:tr>
    </w:tbl>
    <w:p w:rsidR="007C7479" w:rsidRDefault="007C7479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7479" w:rsidSect="001728C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96AFD"/>
    <w:rsid w:val="000B4EB4"/>
    <w:rsid w:val="00140DD6"/>
    <w:rsid w:val="00142E00"/>
    <w:rsid w:val="00163B91"/>
    <w:rsid w:val="001728CD"/>
    <w:rsid w:val="00256BAF"/>
    <w:rsid w:val="002865B2"/>
    <w:rsid w:val="002B69DB"/>
    <w:rsid w:val="002E5748"/>
    <w:rsid w:val="003008CD"/>
    <w:rsid w:val="00305724"/>
    <w:rsid w:val="00350146"/>
    <w:rsid w:val="00360BF2"/>
    <w:rsid w:val="00392CC2"/>
    <w:rsid w:val="003A339C"/>
    <w:rsid w:val="003E6479"/>
    <w:rsid w:val="00431306"/>
    <w:rsid w:val="004535BD"/>
    <w:rsid w:val="004A5DDB"/>
    <w:rsid w:val="004B1606"/>
    <w:rsid w:val="004B7AE8"/>
    <w:rsid w:val="004C4395"/>
    <w:rsid w:val="00525D0A"/>
    <w:rsid w:val="005473CF"/>
    <w:rsid w:val="005A13C1"/>
    <w:rsid w:val="005B0E25"/>
    <w:rsid w:val="005B1A2D"/>
    <w:rsid w:val="006045B4"/>
    <w:rsid w:val="006879B8"/>
    <w:rsid w:val="006A2B98"/>
    <w:rsid w:val="006B5486"/>
    <w:rsid w:val="006F6AEB"/>
    <w:rsid w:val="00756FC2"/>
    <w:rsid w:val="0076587C"/>
    <w:rsid w:val="00791532"/>
    <w:rsid w:val="007B6231"/>
    <w:rsid w:val="007C7479"/>
    <w:rsid w:val="00864874"/>
    <w:rsid w:val="00883423"/>
    <w:rsid w:val="00895ABE"/>
    <w:rsid w:val="008C4F08"/>
    <w:rsid w:val="00913CEB"/>
    <w:rsid w:val="00927FA1"/>
    <w:rsid w:val="00944268"/>
    <w:rsid w:val="00964477"/>
    <w:rsid w:val="009644AF"/>
    <w:rsid w:val="00973D65"/>
    <w:rsid w:val="00974B72"/>
    <w:rsid w:val="00A91C4F"/>
    <w:rsid w:val="00AA147C"/>
    <w:rsid w:val="00AE2305"/>
    <w:rsid w:val="00AF7988"/>
    <w:rsid w:val="00B05001"/>
    <w:rsid w:val="00B0569A"/>
    <w:rsid w:val="00B42D39"/>
    <w:rsid w:val="00B70DDD"/>
    <w:rsid w:val="00BA3BD4"/>
    <w:rsid w:val="00BE0A79"/>
    <w:rsid w:val="00C75DAC"/>
    <w:rsid w:val="00D04832"/>
    <w:rsid w:val="00D83D8C"/>
    <w:rsid w:val="00D937B6"/>
    <w:rsid w:val="00DE2231"/>
    <w:rsid w:val="00E56148"/>
    <w:rsid w:val="00E63239"/>
    <w:rsid w:val="00E974B5"/>
    <w:rsid w:val="00EB72A1"/>
    <w:rsid w:val="00F31E75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C55B0-025B-4046-8D45-5AFEF7D5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2</cp:revision>
  <dcterms:created xsi:type="dcterms:W3CDTF">2022-11-24T11:18:00Z</dcterms:created>
  <dcterms:modified xsi:type="dcterms:W3CDTF">2022-11-24T11:18:00Z</dcterms:modified>
</cp:coreProperties>
</file>